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別記様式第７号（第１１条関係）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上三川町住宅用防犯対策事業補助金交付請求書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Century" w:hAnsi="Century" w:eastAsia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上三川町長　殿</w:t>
      </w:r>
      <w:bookmarkStart w:id="0" w:name="_GoBack"/>
      <w:bookmarkEnd w:id="0"/>
    </w:p>
    <w:p>
      <w:pPr>
        <w:pStyle w:val="0"/>
        <w:ind w:firstLine="3600" w:firstLineChars="15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申請者　住　所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ind w:firstLine="4560" w:firstLineChars="19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氏　名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　上三川町住宅用防犯対策事業補助金について、上三川町住宅用防犯対策事業補助金交付要綱第１１条の規定により請求します。</w:t>
      </w: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p>
      <w:pPr>
        <w:pStyle w:val="0"/>
        <w:rPr>
          <w:rFonts w:hint="default" w:ascii="ＭＳ 明朝" w:hAnsi="ＭＳ 明朝" w:eastAsia="ＭＳ 明朝"/>
          <w:kern w:val="0"/>
          <w:sz w:val="24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619"/>
      </w:tblGrid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請求額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　　　　　　円</w:t>
            </w:r>
          </w:p>
        </w:tc>
      </w:tr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交付決定日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ind w:firstLine="2640" w:firstLineChars="11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　月　　日</w:t>
            </w:r>
          </w:p>
        </w:tc>
      </w:tr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交付確定額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　　　　　　円</w:t>
            </w:r>
          </w:p>
        </w:tc>
      </w:tr>
      <w:tr>
        <w:trPr>
          <w:trHeight w:val="624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指令番号</w:t>
            </w:r>
          </w:p>
        </w:tc>
        <w:tc>
          <w:tcPr>
            <w:tcW w:w="6619" w:type="dxa"/>
            <w:vAlign w:val="center"/>
          </w:tcPr>
          <w:p>
            <w:pPr>
              <w:pStyle w:val="0"/>
              <w:ind w:left="0" w:leftChars="0" w:firstLine="1440" w:firstLineChars="600"/>
              <w:jc w:val="both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上三川町指令　　第　　号</w:t>
            </w:r>
          </w:p>
        </w:tc>
      </w:tr>
    </w:tbl>
    <w:p>
      <w:pPr>
        <w:pStyle w:val="0"/>
        <w:ind w:left="240" w:hanging="240" w:hangingChars="10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1"/>
  <w:drawingGridHorizontalSpacing w:val="105"/>
  <w:drawingGridVerticalSpacing w:val="39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</TotalTime>
  <Pages>1</Pages>
  <Words>0</Words>
  <Characters>194</Characters>
  <Application>JUST Note</Application>
  <Lines>144</Lines>
  <Paragraphs>25</Paragraphs>
  <CharactersWithSpaces>252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杉山　和正</cp:lastModifiedBy>
  <dcterms:modified xsi:type="dcterms:W3CDTF">2026-09-03T02:30:53Z</dcterms:modified>
  <cp:revision>0</cp:revision>
</cp:coreProperties>
</file>